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23" w:rsidRDefault="0076779B" w:rsidP="00295A23">
      <w:r>
        <w:rPr>
          <w:noProof/>
          <w:lang w:eastAsia="pl-PL"/>
        </w:rPr>
        <w:drawing>
          <wp:anchor distT="0" distB="0" distL="114300" distR="114300" simplePos="0" relativeHeight="251651072" behindDoc="0" locked="0" layoutInCell="1" allowOverlap="1" wp14:anchorId="7C0DC1EF" wp14:editId="36D5DFCB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809750" cy="148907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5A23">
        <w:t xml:space="preserve">Nazywam się Michał Moroń, mam 33 lata.       </w:t>
      </w:r>
    </w:p>
    <w:p w:rsidR="00D052B8" w:rsidRDefault="00191932" w:rsidP="00295A23">
      <w:r>
        <w:t xml:space="preserve">Jestem mężem i ojcem dwóch synów Bartka 6 lat i Piotrusia 2 lata. </w:t>
      </w:r>
    </w:p>
    <w:p w:rsidR="00B863E7" w:rsidRDefault="00C5029C" w:rsidP="0076779B">
      <w:pPr>
        <w:rPr>
          <w:color w:val="FF0000"/>
        </w:rPr>
      </w:pPr>
      <w:r>
        <w:rPr>
          <w:color w:val="FF0000"/>
        </w:rPr>
        <w:t xml:space="preserve">Do PZGHP Orzesze wstąpiłem w 2001 od kadencji jestem aktywnym członkiem oddziału i sekcji </w:t>
      </w:r>
    </w:p>
    <w:p w:rsidR="00A36FB0" w:rsidRPr="006263FB" w:rsidRDefault="00191932" w:rsidP="0076779B">
      <w:pPr>
        <w:rPr>
          <w:color w:val="FF0000"/>
        </w:rPr>
      </w:pPr>
      <w:r w:rsidRPr="006263FB">
        <w:t xml:space="preserve">W październiku 2014 roku trafiłem do szpitala gdzie po badaniach tomografii komputerowej postawiono diagnozę – tłuszczakomięsak,  nowotwór złośliwy tkanek miękkich zlokalizowany w jamie brzusznej.  26 listopada odbyła się operacja usunięcia ogromnego guza ok. 8 kg. Po operacji zlecono tylko kontrolne badania co 3 miesiące. W maju 2015 roku po wykonaniu tomografii komputerowej okazało się że guz ponownie rośnie w tym samym miejscu. </w:t>
      </w:r>
      <w:r w:rsidR="00A36FB0" w:rsidRPr="006263FB">
        <w:t>Lekarze z kolejnych ośrodków: Warszawa, Gliwice, Rybnik, Katowice bezradnie rozkładali ręce mówiąc, że nie ma skutecznej metody leczenia tego typu nowotworu i pozostają tylko operacje chirurgiczne</w:t>
      </w:r>
      <w:r w:rsidR="00615E68" w:rsidRPr="006263FB">
        <w:t>, jednak zmiana nowotworowa zlokalizowana jest w okolicy żyły głównej co uniemożliwia radykalne jej usunięcie a każda kolejna wznowa po operacji może być bardziej złośliwa i powodować przerzuty</w:t>
      </w:r>
      <w:r w:rsidR="00A36FB0" w:rsidRPr="006263FB">
        <w:t xml:space="preserve">. Bezskutecznie szukałem pomocy także w Pradze i Londynie. </w:t>
      </w:r>
    </w:p>
    <w:p w:rsidR="00915CEF" w:rsidRPr="006263FB" w:rsidRDefault="00915CEF" w:rsidP="00F26DF1">
      <w:pPr>
        <w:ind w:firstLine="708"/>
      </w:pPr>
      <w:r w:rsidRPr="006263FB">
        <w:rPr>
          <w:b/>
        </w:rPr>
        <w:t>Zacząłem poszukiwać innej drogi – drogi, która da mi nadzieję na to, że będę mógł cieszyć się życiem, patrzeć jak dorastają moje dzieci.</w:t>
      </w:r>
      <w:r w:rsidRPr="006263FB">
        <w:t xml:space="preserve"> Rozpocząłem leczenie alternatywne m.in. dieta, wysokie dawki witamin, specjalistyczne suplementy podnoszące odporność organizmu. W kwietniu tego roku okazało się, że leczenie przynosi tak długo oczekiwane efekty. Guz przestał rosnąć, wystąpiły zwapnienia.</w:t>
      </w:r>
      <w:r w:rsidR="00342702" w:rsidRPr="006263FB">
        <w:t xml:space="preserve"> Jednak radość nie trwała długo</w:t>
      </w:r>
      <w:r w:rsidR="00615E68" w:rsidRPr="006263FB">
        <w:t xml:space="preserve"> bo już</w:t>
      </w:r>
      <w:r w:rsidR="00342702" w:rsidRPr="006263FB">
        <w:t xml:space="preserve"> w sierpniu</w:t>
      </w:r>
      <w:r w:rsidR="00615E68" w:rsidRPr="006263FB">
        <w:t xml:space="preserve"> kontrolne badania wykazały, że nowotwór jest większy o około 4 cm.</w:t>
      </w:r>
    </w:p>
    <w:p w:rsidR="00F26DF1" w:rsidRPr="006263FB" w:rsidRDefault="00C7000B" w:rsidP="00F26DF1">
      <w:pPr>
        <w:ind w:firstLine="708"/>
      </w:pPr>
      <w:r w:rsidRPr="006263FB">
        <w:t>Czytając liczne fora i artykuły na</w:t>
      </w:r>
      <w:r w:rsidR="00AB19D8" w:rsidRPr="006263FB">
        <w:t xml:space="preserve"> temat mojej choroby znalazłem informację o prof. Agrawal z Kliniki IntegrativeMedical Center w Żernikach Wrocławskich i metodzie walki z rakiem opierającej się na onkotermii, ozonoterapii i witaminoterapii. </w:t>
      </w:r>
      <w:r w:rsidRPr="006263FB">
        <w:t>W moim przypadku może okazać się to jedyną szansą na przeżycie. To dało mi nadzieję i wiarę, że jeszcze nie wszystko stracone, że muszę walczyć dalej. Moja rodzina wspiera mnie gorąco</w:t>
      </w:r>
      <w:r w:rsidR="00AB19D8" w:rsidRPr="006263FB">
        <w:t xml:space="preserve"> i już 22 sierpnia rozpocząłem terapię. L</w:t>
      </w:r>
      <w:r w:rsidR="00FE7DE2" w:rsidRPr="006263FB">
        <w:t>eczenie to jednak nie jest objęte refundacją przez NFZ</w:t>
      </w:r>
      <w:r w:rsidR="00E523DF" w:rsidRPr="006263FB">
        <w:t xml:space="preserve"> a szacowany koszt to około 20 000 złotych</w:t>
      </w:r>
      <w:r w:rsidR="00AB5FE1" w:rsidRPr="006263FB">
        <w:t xml:space="preserve"> miesięcznie</w:t>
      </w:r>
      <w:r w:rsidR="00E523DF" w:rsidRPr="006263FB">
        <w:t>.</w:t>
      </w:r>
    </w:p>
    <w:p w:rsidR="00FE7DE2" w:rsidRPr="006263FB" w:rsidRDefault="00AB19D8" w:rsidP="00F26DF1">
      <w:pPr>
        <w:ind w:firstLine="708"/>
      </w:pPr>
      <w:r w:rsidRPr="006263FB">
        <w:t xml:space="preserve"> Zwracam się z gorącą prośbą o wsparcie finansowe,</w:t>
      </w:r>
      <w:r w:rsidR="00C7000B" w:rsidRPr="006263FB">
        <w:t xml:space="preserve"> bo d</w:t>
      </w:r>
      <w:r w:rsidR="00E523DF" w:rsidRPr="006263FB">
        <w:t>otychczasowe leczenie pochłonęło większość naszych oszczędności.</w:t>
      </w:r>
      <w:r w:rsidR="00CF4743" w:rsidRPr="006263FB">
        <w:t xml:space="preserve"> </w:t>
      </w:r>
      <w:r w:rsidRPr="006263FB">
        <w:t>Leczenie może trwać około roku</w:t>
      </w:r>
      <w:r w:rsidR="00E91DA7" w:rsidRPr="006263FB">
        <w:t>.</w:t>
      </w:r>
    </w:p>
    <w:p w:rsidR="00CF4743" w:rsidRDefault="00665214" w:rsidP="00F26DF1">
      <w:pPr>
        <w:ind w:firstLine="708"/>
      </w:pPr>
      <w:r w:rsidRPr="00CF4743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60E506DE" wp14:editId="4D4563F1">
            <wp:simplePos x="0" y="0"/>
            <wp:positionH relativeFrom="column">
              <wp:posOffset>1920240</wp:posOffset>
            </wp:positionH>
            <wp:positionV relativeFrom="paragraph">
              <wp:posOffset>5715</wp:posOffset>
            </wp:positionV>
            <wp:extent cx="2287270" cy="2529840"/>
            <wp:effectExtent l="0" t="0" r="0" b="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50DF" w:rsidRDefault="00C950DF" w:rsidP="00F26DF1">
      <w:pPr>
        <w:ind w:firstLine="708"/>
        <w:rPr>
          <w:sz w:val="28"/>
          <w:szCs w:val="28"/>
        </w:rPr>
      </w:pPr>
    </w:p>
    <w:p w:rsidR="00665214" w:rsidRDefault="00665214" w:rsidP="00665214">
      <w:pPr>
        <w:spacing w:after="0"/>
        <w:ind w:firstLine="709"/>
        <w:rPr>
          <w:rFonts w:ascii="Arial" w:hAnsi="Arial" w:cs="Arial"/>
          <w:color w:val="222222"/>
          <w:sz w:val="24"/>
          <w:szCs w:val="28"/>
          <w:shd w:val="clear" w:color="auto" w:fill="D9E021"/>
        </w:rPr>
      </w:pPr>
    </w:p>
    <w:p w:rsidR="00665214" w:rsidRDefault="00665214" w:rsidP="00665214">
      <w:pPr>
        <w:spacing w:after="0"/>
        <w:ind w:firstLine="709"/>
        <w:rPr>
          <w:rFonts w:ascii="Arial" w:hAnsi="Arial" w:cs="Arial"/>
          <w:color w:val="222222"/>
          <w:sz w:val="24"/>
          <w:szCs w:val="28"/>
          <w:shd w:val="clear" w:color="auto" w:fill="D9E021"/>
        </w:rPr>
      </w:pPr>
    </w:p>
    <w:p w:rsidR="00665214" w:rsidRDefault="00665214" w:rsidP="00665214">
      <w:pPr>
        <w:spacing w:after="0"/>
        <w:ind w:firstLine="709"/>
        <w:rPr>
          <w:rFonts w:ascii="Arial" w:hAnsi="Arial" w:cs="Arial"/>
          <w:color w:val="222222"/>
          <w:sz w:val="24"/>
          <w:szCs w:val="28"/>
          <w:shd w:val="clear" w:color="auto" w:fill="D9E021"/>
        </w:rPr>
      </w:pPr>
    </w:p>
    <w:p w:rsidR="00665214" w:rsidRDefault="00665214" w:rsidP="00665214">
      <w:pPr>
        <w:spacing w:after="0"/>
        <w:ind w:firstLine="709"/>
        <w:rPr>
          <w:rFonts w:ascii="Arial" w:hAnsi="Arial" w:cs="Arial"/>
          <w:color w:val="222222"/>
          <w:sz w:val="24"/>
          <w:szCs w:val="28"/>
          <w:shd w:val="clear" w:color="auto" w:fill="D9E021"/>
        </w:rPr>
      </w:pPr>
    </w:p>
    <w:p w:rsidR="00665214" w:rsidRDefault="00665214" w:rsidP="00665214">
      <w:pPr>
        <w:spacing w:after="0"/>
        <w:ind w:firstLine="709"/>
        <w:rPr>
          <w:rFonts w:ascii="Arial" w:hAnsi="Arial" w:cs="Arial"/>
          <w:color w:val="222222"/>
          <w:sz w:val="24"/>
          <w:szCs w:val="28"/>
          <w:shd w:val="clear" w:color="auto" w:fill="D9E021"/>
        </w:rPr>
      </w:pPr>
    </w:p>
    <w:p w:rsidR="00665214" w:rsidRDefault="00665214" w:rsidP="00665214">
      <w:pPr>
        <w:spacing w:after="0"/>
        <w:ind w:firstLine="709"/>
        <w:rPr>
          <w:rFonts w:ascii="Arial" w:hAnsi="Arial" w:cs="Arial"/>
          <w:color w:val="222222"/>
          <w:sz w:val="24"/>
          <w:szCs w:val="28"/>
          <w:shd w:val="clear" w:color="auto" w:fill="D9E021"/>
        </w:rPr>
      </w:pPr>
    </w:p>
    <w:p w:rsidR="00665214" w:rsidRDefault="00665214" w:rsidP="00665214">
      <w:pPr>
        <w:spacing w:after="0"/>
        <w:ind w:firstLine="709"/>
        <w:rPr>
          <w:rFonts w:ascii="Arial" w:hAnsi="Arial" w:cs="Arial"/>
          <w:color w:val="222222"/>
          <w:sz w:val="24"/>
          <w:szCs w:val="28"/>
          <w:shd w:val="clear" w:color="auto" w:fill="D9E021"/>
        </w:rPr>
      </w:pPr>
    </w:p>
    <w:p w:rsidR="00665214" w:rsidRDefault="00665214" w:rsidP="00665214">
      <w:pPr>
        <w:spacing w:after="0"/>
        <w:ind w:firstLine="709"/>
        <w:rPr>
          <w:rFonts w:ascii="Arial" w:hAnsi="Arial" w:cs="Arial"/>
          <w:color w:val="222222"/>
          <w:sz w:val="24"/>
          <w:szCs w:val="28"/>
          <w:shd w:val="clear" w:color="auto" w:fill="D9E021"/>
        </w:rPr>
      </w:pPr>
    </w:p>
    <w:p w:rsidR="00665214" w:rsidRDefault="00665214" w:rsidP="00665214">
      <w:pPr>
        <w:spacing w:after="0"/>
        <w:ind w:firstLine="709"/>
        <w:rPr>
          <w:rFonts w:ascii="Arial" w:hAnsi="Arial" w:cs="Arial"/>
          <w:color w:val="222222"/>
          <w:sz w:val="24"/>
          <w:szCs w:val="28"/>
          <w:shd w:val="clear" w:color="auto" w:fill="D9E021"/>
        </w:rPr>
      </w:pPr>
    </w:p>
    <w:p w:rsidR="00665214" w:rsidRDefault="00665214" w:rsidP="00665214">
      <w:pPr>
        <w:spacing w:after="0"/>
        <w:ind w:firstLine="709"/>
        <w:rPr>
          <w:rFonts w:ascii="Arial" w:hAnsi="Arial" w:cs="Arial"/>
          <w:color w:val="222222"/>
          <w:sz w:val="24"/>
          <w:szCs w:val="28"/>
          <w:shd w:val="clear" w:color="auto" w:fill="D9E021"/>
        </w:rPr>
      </w:pPr>
    </w:p>
    <w:p w:rsidR="00665214" w:rsidRDefault="00665214" w:rsidP="00665214">
      <w:pPr>
        <w:spacing w:after="0"/>
        <w:ind w:firstLine="709"/>
        <w:rPr>
          <w:rFonts w:ascii="Arial" w:hAnsi="Arial" w:cs="Arial"/>
          <w:color w:val="222222"/>
          <w:sz w:val="24"/>
          <w:szCs w:val="28"/>
          <w:shd w:val="clear" w:color="auto" w:fill="D9E021"/>
        </w:rPr>
      </w:pPr>
    </w:p>
    <w:p w:rsidR="00665214" w:rsidRDefault="00665214" w:rsidP="00665214">
      <w:pPr>
        <w:spacing w:after="0"/>
        <w:ind w:firstLine="709"/>
        <w:rPr>
          <w:rFonts w:ascii="Arial" w:hAnsi="Arial" w:cs="Arial"/>
          <w:color w:val="222222"/>
          <w:sz w:val="24"/>
          <w:szCs w:val="28"/>
          <w:shd w:val="clear" w:color="auto" w:fill="D9E021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2941EC36" wp14:editId="610F9D0C">
            <wp:simplePos x="0" y="0"/>
            <wp:positionH relativeFrom="column">
              <wp:posOffset>-175260</wp:posOffset>
            </wp:positionH>
            <wp:positionV relativeFrom="paragraph">
              <wp:posOffset>200660</wp:posOffset>
            </wp:positionV>
            <wp:extent cx="855345" cy="84772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214" w:rsidRPr="00665214" w:rsidRDefault="00665214" w:rsidP="00665214">
      <w:pPr>
        <w:spacing w:after="0"/>
        <w:ind w:firstLine="709"/>
        <w:rPr>
          <w:rFonts w:ascii="Arial" w:hAnsi="Arial" w:cs="Arial"/>
          <w:sz w:val="24"/>
          <w:szCs w:val="28"/>
          <w:shd w:val="clear" w:color="auto" w:fill="D9E021"/>
        </w:rPr>
      </w:pPr>
      <w:r w:rsidRPr="00665214">
        <w:rPr>
          <w:rFonts w:ascii="Arial" w:hAnsi="Arial" w:cs="Arial"/>
          <w:sz w:val="24"/>
          <w:szCs w:val="28"/>
          <w:shd w:val="clear" w:color="auto" w:fill="D9E021"/>
        </w:rPr>
        <w:t>Fundacja Stonoga</w:t>
      </w:r>
    </w:p>
    <w:p w:rsidR="00665214" w:rsidRPr="00665214" w:rsidRDefault="00665214" w:rsidP="00665214">
      <w:pPr>
        <w:spacing w:after="0"/>
        <w:ind w:firstLine="709"/>
        <w:rPr>
          <w:rFonts w:ascii="Arial" w:hAnsi="Arial" w:cs="Arial"/>
          <w:sz w:val="24"/>
          <w:szCs w:val="28"/>
          <w:shd w:val="clear" w:color="auto" w:fill="D9E021"/>
        </w:rPr>
      </w:pPr>
      <w:r w:rsidRPr="00665214">
        <w:rPr>
          <w:rFonts w:ascii="Arial" w:hAnsi="Arial" w:cs="Arial"/>
          <w:sz w:val="24"/>
          <w:szCs w:val="28"/>
          <w:shd w:val="clear" w:color="auto" w:fill="D9E021"/>
        </w:rPr>
        <w:t>Ul. Pszczyńska 25, 43-190 Mikołów</w:t>
      </w:r>
      <w:bookmarkStart w:id="0" w:name="_GoBack"/>
      <w:bookmarkEnd w:id="0"/>
    </w:p>
    <w:p w:rsidR="00B863E7" w:rsidRPr="00665214" w:rsidRDefault="00B863E7" w:rsidP="00F26DF1">
      <w:pPr>
        <w:ind w:firstLine="708"/>
        <w:rPr>
          <w:sz w:val="24"/>
          <w:szCs w:val="28"/>
        </w:rPr>
      </w:pPr>
      <w:r w:rsidRPr="00665214">
        <w:rPr>
          <w:rFonts w:ascii="Arial" w:hAnsi="Arial" w:cs="Arial"/>
          <w:sz w:val="24"/>
          <w:szCs w:val="28"/>
          <w:shd w:val="clear" w:color="auto" w:fill="D9E021"/>
        </w:rPr>
        <w:t>PKO BP: 74 1020 2528 0000 0702 0277 3166</w:t>
      </w:r>
      <w:r w:rsidRPr="00665214">
        <w:rPr>
          <w:rFonts w:ascii="Arial" w:hAnsi="Arial" w:cs="Arial"/>
          <w:sz w:val="24"/>
          <w:szCs w:val="28"/>
        </w:rPr>
        <w:br/>
      </w:r>
      <w:r w:rsidRPr="00665214">
        <w:rPr>
          <w:rFonts w:ascii="Arial" w:hAnsi="Arial" w:cs="Arial"/>
          <w:sz w:val="24"/>
          <w:szCs w:val="28"/>
          <w:shd w:val="clear" w:color="auto" w:fill="D9E021"/>
        </w:rPr>
        <w:t xml:space="preserve">         tytułem: darowizna dla</w:t>
      </w:r>
      <w:r w:rsidRPr="00665214">
        <w:rPr>
          <w:rStyle w:val="apple-converted-space"/>
          <w:rFonts w:ascii="Arial" w:hAnsi="Arial" w:cs="Arial"/>
          <w:sz w:val="24"/>
          <w:szCs w:val="28"/>
          <w:shd w:val="clear" w:color="auto" w:fill="D9E021"/>
        </w:rPr>
        <w:t> </w:t>
      </w:r>
      <w:r w:rsidRPr="00665214">
        <w:rPr>
          <w:rFonts w:ascii="Arial" w:hAnsi="Arial" w:cs="Arial"/>
          <w:b/>
          <w:bCs/>
          <w:sz w:val="24"/>
          <w:szCs w:val="28"/>
          <w:shd w:val="clear" w:color="auto" w:fill="D9E021"/>
        </w:rPr>
        <w:t>Michał Moroń</w:t>
      </w:r>
    </w:p>
    <w:sectPr w:rsidR="00B863E7" w:rsidRPr="00665214" w:rsidSect="00CF4743">
      <w:headerReference w:type="default" r:id="rId10"/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271" w:rsidRDefault="00256271" w:rsidP="0076779B">
      <w:pPr>
        <w:spacing w:after="0" w:line="240" w:lineRule="auto"/>
      </w:pPr>
      <w:r>
        <w:separator/>
      </w:r>
    </w:p>
  </w:endnote>
  <w:endnote w:type="continuationSeparator" w:id="0">
    <w:p w:rsidR="00256271" w:rsidRDefault="00256271" w:rsidP="0076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271" w:rsidRDefault="00256271" w:rsidP="0076779B">
      <w:pPr>
        <w:spacing w:after="0" w:line="240" w:lineRule="auto"/>
      </w:pPr>
      <w:r>
        <w:separator/>
      </w:r>
    </w:p>
  </w:footnote>
  <w:footnote w:type="continuationSeparator" w:id="0">
    <w:p w:rsidR="00256271" w:rsidRDefault="00256271" w:rsidP="00767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9B" w:rsidRPr="006263FB" w:rsidRDefault="0076779B" w:rsidP="0076779B">
    <w:pPr>
      <w:pStyle w:val="Nagwek"/>
      <w:jc w:val="center"/>
      <w:rPr>
        <w:b/>
        <w:color w:val="FF0000"/>
        <w:sz w:val="64"/>
        <w:szCs w:val="64"/>
      </w:rPr>
    </w:pPr>
    <w:r w:rsidRPr="006263FB">
      <w:rPr>
        <w:b/>
        <w:color w:val="FF0000"/>
        <w:sz w:val="64"/>
        <w:szCs w:val="64"/>
      </w:rPr>
      <w:t>Lot o życie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932"/>
    <w:rsid w:val="00031CFC"/>
    <w:rsid w:val="000F7EE2"/>
    <w:rsid w:val="00191932"/>
    <w:rsid w:val="00256271"/>
    <w:rsid w:val="00295A23"/>
    <w:rsid w:val="002F16B0"/>
    <w:rsid w:val="00342702"/>
    <w:rsid w:val="003A5AF2"/>
    <w:rsid w:val="00565188"/>
    <w:rsid w:val="005B145A"/>
    <w:rsid w:val="00615E68"/>
    <w:rsid w:val="006263FB"/>
    <w:rsid w:val="00665214"/>
    <w:rsid w:val="006D46DA"/>
    <w:rsid w:val="00733039"/>
    <w:rsid w:val="0076779B"/>
    <w:rsid w:val="007F5EED"/>
    <w:rsid w:val="00915CEF"/>
    <w:rsid w:val="00A10AAB"/>
    <w:rsid w:val="00A36FB0"/>
    <w:rsid w:val="00A75F19"/>
    <w:rsid w:val="00AB19D8"/>
    <w:rsid w:val="00AB5FE1"/>
    <w:rsid w:val="00B12BBF"/>
    <w:rsid w:val="00B622B9"/>
    <w:rsid w:val="00B863E7"/>
    <w:rsid w:val="00B96AB8"/>
    <w:rsid w:val="00BA0F0E"/>
    <w:rsid w:val="00BC69F0"/>
    <w:rsid w:val="00C17365"/>
    <w:rsid w:val="00C1738D"/>
    <w:rsid w:val="00C5029C"/>
    <w:rsid w:val="00C7000B"/>
    <w:rsid w:val="00C950DF"/>
    <w:rsid w:val="00CA3A26"/>
    <w:rsid w:val="00CF4743"/>
    <w:rsid w:val="00D052B8"/>
    <w:rsid w:val="00D77061"/>
    <w:rsid w:val="00E523DF"/>
    <w:rsid w:val="00E91DA7"/>
    <w:rsid w:val="00F26DF1"/>
    <w:rsid w:val="00F85667"/>
    <w:rsid w:val="00FD485B"/>
    <w:rsid w:val="00FE7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1AAF"/>
  <w15:docId w15:val="{2233DB8C-93BB-46C6-87B1-1765DFC8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A5AF2"/>
  </w:style>
  <w:style w:type="paragraph" w:styleId="Nagwek1">
    <w:name w:val="heading 1"/>
    <w:basedOn w:val="Normalny"/>
    <w:next w:val="Normalny"/>
    <w:link w:val="Nagwek1Znak"/>
    <w:uiPriority w:val="9"/>
    <w:qFormat/>
    <w:rsid w:val="00295A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7000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95A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95A23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7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7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79B"/>
  </w:style>
  <w:style w:type="paragraph" w:styleId="Stopka">
    <w:name w:val="footer"/>
    <w:basedOn w:val="Normalny"/>
    <w:link w:val="StopkaZnak"/>
    <w:uiPriority w:val="99"/>
    <w:unhideWhenUsed/>
    <w:rsid w:val="00767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79B"/>
  </w:style>
  <w:style w:type="character" w:customStyle="1" w:styleId="apple-converted-space">
    <w:name w:val="apple-converted-space"/>
    <w:basedOn w:val="Domylnaczcionkaakapitu"/>
    <w:rsid w:val="00B86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62E0D-036A-41DA-9823-5856B043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Barbara Kolmaga</cp:lastModifiedBy>
  <cp:revision>11</cp:revision>
  <cp:lastPrinted>2016-08-30T17:44:00Z</cp:lastPrinted>
  <dcterms:created xsi:type="dcterms:W3CDTF">2016-08-28T23:50:00Z</dcterms:created>
  <dcterms:modified xsi:type="dcterms:W3CDTF">2016-09-07T13:45:00Z</dcterms:modified>
</cp:coreProperties>
</file>